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F2" w:rsidRPr="0098667B" w:rsidRDefault="0098667B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решени</w:t>
      </w:r>
      <w:r w:rsidR="0098667B">
        <w:rPr>
          <w:rFonts w:ascii="Times New Roman" w:hAnsi="Times New Roman" w:cs="Times New Roman"/>
          <w:sz w:val="24"/>
          <w:szCs w:val="24"/>
        </w:rPr>
        <w:t>ем</w:t>
      </w:r>
      <w:r w:rsidRPr="00A649A5">
        <w:rPr>
          <w:rFonts w:ascii="Times New Roman" w:hAnsi="Times New Roman" w:cs="Times New Roman"/>
          <w:sz w:val="24"/>
          <w:szCs w:val="24"/>
        </w:rPr>
        <w:t xml:space="preserve"> Комиссии по разработке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территориальной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9A5">
        <w:rPr>
          <w:rFonts w:ascii="Times New Roman" w:hAnsi="Times New Roman" w:cs="Times New Roman"/>
          <w:sz w:val="24"/>
          <w:szCs w:val="24"/>
        </w:rPr>
        <w:t>программы ОМС</w:t>
      </w:r>
    </w:p>
    <w:p w:rsidR="00A649A5" w:rsidRDefault="00A649A5" w:rsidP="00A649A5">
      <w:pPr>
        <w:spacing w:after="0" w:line="240" w:lineRule="auto"/>
        <w:ind w:firstLine="9214"/>
        <w:jc w:val="right"/>
        <w:rPr>
          <w:rFonts w:ascii="Times New Roman" w:hAnsi="Times New Roman" w:cs="Times New Roman"/>
          <w:sz w:val="24"/>
          <w:szCs w:val="24"/>
        </w:rPr>
      </w:pPr>
      <w:r w:rsidRPr="00A649A5">
        <w:rPr>
          <w:rFonts w:ascii="Times New Roman" w:hAnsi="Times New Roman" w:cs="Times New Roman"/>
          <w:sz w:val="24"/>
          <w:szCs w:val="24"/>
        </w:rPr>
        <w:t>Кировской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9A5">
        <w:rPr>
          <w:rFonts w:ascii="Times New Roman" w:hAnsi="Times New Roman" w:cs="Times New Roman"/>
          <w:sz w:val="24"/>
          <w:szCs w:val="24"/>
        </w:rPr>
        <w:t xml:space="preserve">от </w:t>
      </w:r>
      <w:r w:rsidR="00B23AF5">
        <w:rPr>
          <w:rFonts w:ascii="Times New Roman" w:hAnsi="Times New Roman" w:cs="Times New Roman"/>
          <w:sz w:val="24"/>
          <w:szCs w:val="24"/>
        </w:rPr>
        <w:t>18</w:t>
      </w:r>
      <w:r w:rsidRPr="00A649A5">
        <w:rPr>
          <w:rFonts w:ascii="Times New Roman" w:hAnsi="Times New Roman" w:cs="Times New Roman"/>
          <w:sz w:val="24"/>
          <w:szCs w:val="24"/>
        </w:rPr>
        <w:t>.0</w:t>
      </w:r>
      <w:r w:rsidR="004E5538">
        <w:rPr>
          <w:rFonts w:ascii="Times New Roman" w:hAnsi="Times New Roman" w:cs="Times New Roman"/>
          <w:sz w:val="24"/>
          <w:szCs w:val="24"/>
        </w:rPr>
        <w:t>4</w:t>
      </w:r>
      <w:r w:rsidRPr="00A649A5">
        <w:rPr>
          <w:rFonts w:ascii="Times New Roman" w:hAnsi="Times New Roman" w:cs="Times New Roman"/>
          <w:sz w:val="24"/>
          <w:szCs w:val="24"/>
        </w:rPr>
        <w:t xml:space="preserve">.2018 № </w:t>
      </w:r>
      <w:r w:rsidR="00B23AF5">
        <w:rPr>
          <w:rFonts w:ascii="Times New Roman" w:hAnsi="Times New Roman" w:cs="Times New Roman"/>
          <w:sz w:val="24"/>
          <w:szCs w:val="24"/>
        </w:rPr>
        <w:t>8</w:t>
      </w:r>
      <w:r w:rsidRPr="00A649A5">
        <w:rPr>
          <w:rFonts w:ascii="Times New Roman" w:hAnsi="Times New Roman" w:cs="Times New Roman"/>
          <w:sz w:val="24"/>
          <w:szCs w:val="24"/>
        </w:rPr>
        <w:t>/</w:t>
      </w:r>
      <w:r w:rsidR="00B23AF5">
        <w:rPr>
          <w:rFonts w:ascii="Times New Roman" w:hAnsi="Times New Roman" w:cs="Times New Roman"/>
          <w:sz w:val="24"/>
          <w:szCs w:val="24"/>
        </w:rPr>
        <w:t>8</w:t>
      </w:r>
    </w:p>
    <w:p w:rsidR="004E5538" w:rsidRDefault="004E5538" w:rsidP="004E5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AF5" w:rsidRDefault="00B23AF5" w:rsidP="00B23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AF5" w:rsidRDefault="00B23AF5" w:rsidP="00B23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23AF5">
        <w:rPr>
          <w:rFonts w:ascii="Times New Roman" w:hAnsi="Times New Roman" w:cs="Times New Roman"/>
          <w:sz w:val="28"/>
          <w:szCs w:val="28"/>
        </w:rPr>
        <w:t xml:space="preserve">аспределение </w:t>
      </w:r>
      <w:r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Pr="00B23AF5">
        <w:rPr>
          <w:rFonts w:ascii="Times New Roman" w:hAnsi="Times New Roman" w:cs="Times New Roman"/>
          <w:sz w:val="28"/>
          <w:szCs w:val="28"/>
        </w:rPr>
        <w:t xml:space="preserve">объемов медицинской помощи </w:t>
      </w:r>
      <w:r>
        <w:rPr>
          <w:rFonts w:ascii="Times New Roman" w:hAnsi="Times New Roman" w:cs="Times New Roman"/>
          <w:sz w:val="28"/>
          <w:szCs w:val="28"/>
        </w:rPr>
        <w:t xml:space="preserve">на 2018 год </w:t>
      </w:r>
    </w:p>
    <w:p w:rsidR="00B23AF5" w:rsidRPr="00B23AF5" w:rsidRDefault="00B23AF5" w:rsidP="00B23A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AF5">
        <w:rPr>
          <w:rFonts w:ascii="Times New Roman" w:hAnsi="Times New Roman" w:cs="Times New Roman"/>
          <w:sz w:val="28"/>
          <w:szCs w:val="28"/>
        </w:rPr>
        <w:t>КОГБУЗ «Северная клиническая больница скорой медицинской помощи»</w:t>
      </w:r>
    </w:p>
    <w:p w:rsidR="0098667B" w:rsidRDefault="0098667B" w:rsidP="00B23A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5538" w:rsidRPr="004E5538" w:rsidRDefault="004E5538" w:rsidP="004E5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2204"/>
        <w:gridCol w:w="1183"/>
        <w:gridCol w:w="5176"/>
        <w:gridCol w:w="1390"/>
        <w:gridCol w:w="1943"/>
        <w:gridCol w:w="3145"/>
      </w:tblGrid>
      <w:tr w:rsidR="00CF6E24" w:rsidRPr="00CF6E24" w:rsidTr="00CF6E24">
        <w:trPr>
          <w:trHeight w:val="300"/>
        </w:trPr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оказания медицинской помощи</w:t>
            </w:r>
          </w:p>
        </w:tc>
        <w:tc>
          <w:tcPr>
            <w:tcW w:w="118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СМП/</w:t>
            </w:r>
          </w:p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ВМП</w:t>
            </w:r>
          </w:p>
        </w:tc>
        <w:tc>
          <w:tcPr>
            <w:tcW w:w="51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Профиль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Дет/</w:t>
            </w:r>
          </w:p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ичест</w:t>
            </w: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</w:t>
            </w:r>
          </w:p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коек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госпитализации</w:t>
            </w:r>
          </w:p>
        </w:tc>
      </w:tr>
      <w:tr w:rsidR="00CF6E24" w:rsidRPr="00CF6E24" w:rsidTr="00CF6E24">
        <w:trPr>
          <w:trHeight w:val="230"/>
        </w:trPr>
        <w:tc>
          <w:tcPr>
            <w:tcW w:w="22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СМП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 том числе неприкрепленное население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798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 том числе неприкрепленное население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Кардиологический (сосудистый центр)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 том числе неприкрепленное население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412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Неврологический (сосудистый центр)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bookmarkStart w:id="0" w:name="_GoBack"/>
            <w:bookmarkEnd w:id="0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</w:tr>
      <w:tr w:rsidR="00CF6E24" w:rsidRPr="00CF6E24" w:rsidTr="00CF6E24">
        <w:trPr>
          <w:trHeight w:val="300"/>
        </w:trPr>
        <w:tc>
          <w:tcPr>
            <w:tcW w:w="220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 том числе неприкрепленное население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взр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6E24" w:rsidRPr="00CF6E24" w:rsidRDefault="00CF6E24" w:rsidP="00CF6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6E2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288</w:t>
            </w:r>
          </w:p>
        </w:tc>
      </w:tr>
    </w:tbl>
    <w:p w:rsidR="004E5538" w:rsidRPr="004E5538" w:rsidRDefault="004E5538" w:rsidP="004E55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E5538" w:rsidRPr="004E5538" w:rsidSect="00A649A5">
      <w:pgSz w:w="16838" w:h="11906" w:orient="landscape"/>
      <w:pgMar w:top="1135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9A5"/>
    <w:rsid w:val="00052CD7"/>
    <w:rsid w:val="004563F2"/>
    <w:rsid w:val="004E5538"/>
    <w:rsid w:val="005F2622"/>
    <w:rsid w:val="008B15FE"/>
    <w:rsid w:val="0098667B"/>
    <w:rsid w:val="00A649A5"/>
    <w:rsid w:val="00B23AF5"/>
    <w:rsid w:val="00CF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Лилия Николаевна</dc:creator>
  <cp:keywords/>
  <dc:description/>
  <cp:lastModifiedBy>Бокова Лилия Николаевна</cp:lastModifiedBy>
  <cp:revision>6</cp:revision>
  <dcterms:created xsi:type="dcterms:W3CDTF">2018-03-29T13:29:00Z</dcterms:created>
  <dcterms:modified xsi:type="dcterms:W3CDTF">2018-04-19T08:44:00Z</dcterms:modified>
</cp:coreProperties>
</file>